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6B" w:rsidRDefault="004B122F">
      <w:pPr>
        <w:pStyle w:val="Gvdemetni20"/>
        <w:shd w:val="clear" w:color="auto" w:fill="auto"/>
        <w:spacing w:after="112" w:line="170" w:lineRule="exact"/>
        <w:ind w:left="440"/>
      </w:pPr>
      <w:bookmarkStart w:id="0" w:name="_GoBack"/>
      <w:bookmarkEnd w:id="0"/>
      <w:r>
        <w:t>İHALE İLANI</w:t>
      </w:r>
    </w:p>
    <w:p w:rsidR="00BF6D6B" w:rsidRDefault="004B122F">
      <w:pPr>
        <w:pStyle w:val="Gvdemetni0"/>
        <w:shd w:val="clear" w:color="auto" w:fill="auto"/>
        <w:spacing w:before="0" w:after="192"/>
        <w:ind w:left="60" w:right="440"/>
      </w:pPr>
      <w:r>
        <w:t>2024 Yılı Güldüren Köyü 250 Kişilik Betonarme ve Fosseptik ve Fosseptik Hattı yapımı işi açık ihale usulü ile ihale edilecektir. İhaleye ilişkin ayrıntılı bilgiler aşağıda yer almaktadır:</w:t>
      </w:r>
    </w:p>
    <w:p w:rsidR="00BF6D6B" w:rsidRDefault="004B122F">
      <w:pPr>
        <w:pStyle w:val="Gvdemetni0"/>
        <w:numPr>
          <w:ilvl w:val="0"/>
          <w:numId w:val="1"/>
        </w:numPr>
        <w:shd w:val="clear" w:color="auto" w:fill="auto"/>
        <w:tabs>
          <w:tab w:val="left" w:pos="180"/>
        </w:tabs>
        <w:spacing w:before="0" w:after="0" w:line="226" w:lineRule="exact"/>
        <w:ind w:left="60"/>
      </w:pPr>
      <w:r>
        <w:t>- İdarenin</w:t>
      </w:r>
    </w:p>
    <w:p w:rsidR="00BF6D6B" w:rsidRDefault="004B122F">
      <w:pPr>
        <w:pStyle w:val="Gvdemetni0"/>
        <w:numPr>
          <w:ilvl w:val="0"/>
          <w:numId w:val="2"/>
        </w:numPr>
        <w:shd w:val="clear" w:color="auto" w:fill="auto"/>
        <w:tabs>
          <w:tab w:val="left" w:pos="262"/>
        </w:tabs>
        <w:spacing w:before="0" w:after="0" w:line="226" w:lineRule="exact"/>
        <w:ind w:left="60"/>
      </w:pPr>
      <w:r>
        <w:t xml:space="preserve">Adresi: 82.Yıl Mahallesi Süleyman Demirel </w:t>
      </w:r>
      <w:r>
        <w:t>Bulvarı No:2 HİSARCIK</w:t>
      </w:r>
    </w:p>
    <w:p w:rsidR="00BF6D6B" w:rsidRDefault="004B122F">
      <w:pPr>
        <w:pStyle w:val="Gvdemetni0"/>
        <w:numPr>
          <w:ilvl w:val="0"/>
          <w:numId w:val="2"/>
        </w:numPr>
        <w:shd w:val="clear" w:color="auto" w:fill="auto"/>
        <w:tabs>
          <w:tab w:val="left" w:pos="271"/>
        </w:tabs>
        <w:spacing w:before="0" w:after="0" w:line="226" w:lineRule="exact"/>
        <w:ind w:left="60"/>
      </w:pPr>
      <w:r>
        <w:t>Telefon ve faks numarası: 0274 481 38 43 - 0274 481 38 43</w:t>
      </w:r>
    </w:p>
    <w:p w:rsidR="00BF6D6B" w:rsidRDefault="004B122F">
      <w:pPr>
        <w:pStyle w:val="Gvdemetni0"/>
        <w:numPr>
          <w:ilvl w:val="0"/>
          <w:numId w:val="2"/>
        </w:numPr>
        <w:shd w:val="clear" w:color="auto" w:fill="auto"/>
        <w:tabs>
          <w:tab w:val="left" w:pos="271"/>
        </w:tabs>
        <w:spacing w:before="0" w:after="176" w:line="226" w:lineRule="exact"/>
        <w:ind w:left="60"/>
      </w:pPr>
      <w:r>
        <w:t xml:space="preserve">Elektronik posta adresi (varsa): </w:t>
      </w:r>
      <w:hyperlink r:id="rId8" w:history="1">
        <w:r>
          <w:rPr>
            <w:rStyle w:val="Kpr"/>
            <w:lang w:val="en-US"/>
          </w:rPr>
          <w:t>hisarcikkhgb@hotmail.com</w:t>
        </w:r>
      </w:hyperlink>
    </w:p>
    <w:p w:rsidR="00BF6D6B" w:rsidRDefault="004B122F">
      <w:pPr>
        <w:pStyle w:val="Gvdemetni0"/>
        <w:numPr>
          <w:ilvl w:val="0"/>
          <w:numId w:val="1"/>
        </w:numPr>
        <w:shd w:val="clear" w:color="auto" w:fill="auto"/>
        <w:tabs>
          <w:tab w:val="left" w:pos="209"/>
        </w:tabs>
        <w:spacing w:before="0" w:after="0" w:line="230" w:lineRule="exact"/>
        <w:ind w:left="60"/>
      </w:pPr>
      <w:r>
        <w:t>- İhale konusu yapım işinin</w:t>
      </w:r>
    </w:p>
    <w:p w:rsidR="00BF6D6B" w:rsidRDefault="004B122F">
      <w:pPr>
        <w:pStyle w:val="Gvdemetni0"/>
        <w:numPr>
          <w:ilvl w:val="0"/>
          <w:numId w:val="3"/>
        </w:numPr>
        <w:shd w:val="clear" w:color="auto" w:fill="auto"/>
        <w:tabs>
          <w:tab w:val="left" w:pos="439"/>
        </w:tabs>
        <w:spacing w:before="0" w:after="0" w:line="230" w:lineRule="exact"/>
        <w:ind w:left="60" w:right="440"/>
      </w:pPr>
      <w:r>
        <w:t xml:space="preserve">Niteliği türü ve miktarı: Yapım işleri 1 </w:t>
      </w:r>
      <w:r>
        <w:t>Adet Güldüren Köyü 250 Kişilik Betonarme ve Fosseptik ve Fosseptik Hattı yapımı işi</w:t>
      </w:r>
    </w:p>
    <w:p w:rsidR="00BF6D6B" w:rsidRDefault="004B122F">
      <w:pPr>
        <w:pStyle w:val="Gvdemetni0"/>
        <w:numPr>
          <w:ilvl w:val="0"/>
          <w:numId w:val="3"/>
        </w:numPr>
        <w:shd w:val="clear" w:color="auto" w:fill="auto"/>
        <w:tabs>
          <w:tab w:val="left" w:pos="271"/>
        </w:tabs>
        <w:spacing w:before="0" w:after="0" w:line="230" w:lineRule="exact"/>
        <w:ind w:left="60"/>
      </w:pPr>
      <w:r>
        <w:t>Yapılacağı yer :Güldüren Köyü/Hisarcık</w:t>
      </w:r>
    </w:p>
    <w:p w:rsidR="00BF6D6B" w:rsidRDefault="004B122F">
      <w:pPr>
        <w:pStyle w:val="Gvdemetni0"/>
        <w:numPr>
          <w:ilvl w:val="0"/>
          <w:numId w:val="3"/>
        </w:numPr>
        <w:shd w:val="clear" w:color="auto" w:fill="auto"/>
        <w:tabs>
          <w:tab w:val="left" w:pos="516"/>
        </w:tabs>
        <w:spacing w:before="0" w:after="0" w:line="230" w:lineRule="exact"/>
        <w:ind w:left="60" w:right="440"/>
      </w:pPr>
      <w:r>
        <w:t>Başlama tarihi : İhale sözleşmenin karşılıklı olarak imzalanmasından sonraki 10 iş günü içerisinde yer teslimi yapılarak hemen işe ba</w:t>
      </w:r>
      <w:r>
        <w:t>şlanacaktır.</w:t>
      </w:r>
    </w:p>
    <w:p w:rsidR="00BF6D6B" w:rsidRDefault="004B122F">
      <w:pPr>
        <w:pStyle w:val="Gvdemetni0"/>
        <w:numPr>
          <w:ilvl w:val="0"/>
          <w:numId w:val="3"/>
        </w:numPr>
        <w:shd w:val="clear" w:color="auto" w:fill="auto"/>
        <w:tabs>
          <w:tab w:val="left" w:pos="281"/>
        </w:tabs>
        <w:spacing w:before="0" w:line="230" w:lineRule="exact"/>
        <w:ind w:left="60"/>
      </w:pPr>
      <w:r>
        <w:t>İşin süresi : İşe başlama tarihinden itibaren 60 takvim günüdür.</w:t>
      </w:r>
    </w:p>
    <w:p w:rsidR="00BF6D6B" w:rsidRDefault="004B122F">
      <w:pPr>
        <w:pStyle w:val="Gvdemetni0"/>
        <w:numPr>
          <w:ilvl w:val="0"/>
          <w:numId w:val="1"/>
        </w:numPr>
        <w:shd w:val="clear" w:color="auto" w:fill="auto"/>
        <w:tabs>
          <w:tab w:val="left" w:pos="204"/>
        </w:tabs>
        <w:spacing w:before="0" w:after="0" w:line="230" w:lineRule="exact"/>
        <w:ind w:left="60"/>
      </w:pPr>
      <w:r>
        <w:t>- İhalenin</w:t>
      </w:r>
    </w:p>
    <w:p w:rsidR="00BF6D6B" w:rsidRDefault="004B122F">
      <w:pPr>
        <w:pStyle w:val="Gvdemetni0"/>
        <w:numPr>
          <w:ilvl w:val="0"/>
          <w:numId w:val="4"/>
        </w:numPr>
        <w:shd w:val="clear" w:color="auto" w:fill="auto"/>
        <w:tabs>
          <w:tab w:val="left" w:pos="262"/>
        </w:tabs>
        <w:spacing w:before="0" w:after="0" w:line="230" w:lineRule="exact"/>
        <w:ind w:left="60"/>
      </w:pPr>
      <w:r>
        <w:t>Yapılacağı yer : Kaymakamlık Toplantı Salonu</w:t>
      </w:r>
    </w:p>
    <w:p w:rsidR="00BF6D6B" w:rsidRDefault="004B122F">
      <w:pPr>
        <w:pStyle w:val="Gvdemetni0"/>
        <w:numPr>
          <w:ilvl w:val="0"/>
          <w:numId w:val="4"/>
        </w:numPr>
        <w:shd w:val="clear" w:color="auto" w:fill="auto"/>
        <w:tabs>
          <w:tab w:val="left" w:pos="276"/>
        </w:tabs>
        <w:spacing w:before="0" w:after="0" w:line="230" w:lineRule="exact"/>
        <w:ind w:left="60"/>
      </w:pPr>
      <w:r>
        <w:t>Tarihi ve saati: 07/08/2024 Çarşamba 14:00</w:t>
      </w:r>
    </w:p>
    <w:p w:rsidR="00BF6D6B" w:rsidRDefault="004B122F">
      <w:pPr>
        <w:pStyle w:val="Gvdemetni0"/>
        <w:numPr>
          <w:ilvl w:val="0"/>
          <w:numId w:val="1"/>
        </w:numPr>
        <w:shd w:val="clear" w:color="auto" w:fill="auto"/>
        <w:tabs>
          <w:tab w:val="left" w:pos="214"/>
        </w:tabs>
        <w:spacing w:before="0" w:after="0" w:line="230" w:lineRule="exact"/>
        <w:ind w:left="60"/>
      </w:pPr>
      <w:r>
        <w:t>- İhaleye Katılabilmek İçin İsteklilerde Aranılan Şartlar, Belgeler ve Yeterlik</w:t>
      </w:r>
      <w:r>
        <w:t xml:space="preserve"> Kriterleri</w:t>
      </w:r>
    </w:p>
    <w:p w:rsidR="00BF6D6B" w:rsidRDefault="004B122F">
      <w:pPr>
        <w:pStyle w:val="Gvdemetni0"/>
        <w:numPr>
          <w:ilvl w:val="0"/>
          <w:numId w:val="5"/>
        </w:numPr>
        <w:shd w:val="clear" w:color="auto" w:fill="auto"/>
        <w:tabs>
          <w:tab w:val="left" w:pos="319"/>
        </w:tabs>
        <w:spacing w:before="0" w:after="0" w:line="230" w:lineRule="exact"/>
        <w:ind w:left="60" w:right="440"/>
      </w:pPr>
      <w:r>
        <w:t>Tebligat için adres beyanı; ayrıca irtibat için telefon numarası ve faks numarası ile elektronik posta adresi, b ) İş için geçici teminat mektubu veya isteklinin teklif ettiği fiyatın % 3 tutarından az olmamak üzere Birliğimizin T.C Ziraat Bank</w:t>
      </w:r>
      <w:r>
        <w:t>ası Hisarcık Şubesindeki TR940001000873310933915001 nolu hesabına yatırıldığına dair belge,</w:t>
      </w:r>
    </w:p>
    <w:p w:rsidR="00BF6D6B" w:rsidRDefault="004B122F">
      <w:pPr>
        <w:pStyle w:val="Gvdemetni0"/>
        <w:shd w:val="clear" w:color="auto" w:fill="auto"/>
        <w:spacing w:before="0" w:after="0" w:line="230" w:lineRule="exact"/>
        <w:ind w:left="60"/>
      </w:pPr>
      <w:r>
        <w:t>c ) Teklif vermeye yetkili olduğunu gösteren İmza Beyannamesi veya İmza Sirküleri.</w:t>
      </w:r>
    </w:p>
    <w:p w:rsidR="00BF6D6B" w:rsidRDefault="004B122F">
      <w:pPr>
        <w:pStyle w:val="Gvdemetni0"/>
        <w:numPr>
          <w:ilvl w:val="0"/>
          <w:numId w:val="6"/>
        </w:numPr>
        <w:shd w:val="clear" w:color="auto" w:fill="auto"/>
        <w:tabs>
          <w:tab w:val="left" w:pos="137"/>
        </w:tabs>
        <w:spacing w:before="0" w:after="0" w:line="230" w:lineRule="exact"/>
        <w:ind w:left="60"/>
      </w:pPr>
      <w:r>
        <w:t>- Gerçek kişi olması halinde, noter tasdikli imza beyannamesi.</w:t>
      </w:r>
    </w:p>
    <w:p w:rsidR="00BF6D6B" w:rsidRDefault="004B122F">
      <w:pPr>
        <w:pStyle w:val="Gvdemetni0"/>
        <w:shd w:val="clear" w:color="auto" w:fill="auto"/>
        <w:spacing w:before="0" w:after="0" w:line="230" w:lineRule="exact"/>
        <w:ind w:left="60" w:right="740"/>
        <w:jc w:val="both"/>
      </w:pPr>
      <w:r>
        <w:t>2- Tüzel kişi olma</w:t>
      </w:r>
      <w:r>
        <w:t>sı halinde, ilgisine göre tüzel kişiliğin ortakları, üyeleri veya kurucuları ile tüzel kişiliğin yönetimindeki görevlileri belirten son durumu gösterir Ticaret Sicil Gazetesi veya bu hususları tevsik eden belgeler ile tüzel kişiliğin noter tasdikli imza si</w:t>
      </w:r>
      <w:r>
        <w:t>rküleri.</w:t>
      </w:r>
    </w:p>
    <w:p w:rsidR="00BF6D6B" w:rsidRDefault="004B122F">
      <w:pPr>
        <w:pStyle w:val="Gvdemetni0"/>
        <w:shd w:val="clear" w:color="auto" w:fill="auto"/>
        <w:spacing w:before="0" w:after="0" w:line="230" w:lineRule="exact"/>
        <w:ind w:left="60" w:right="440"/>
        <w:jc w:val="both"/>
      </w:pPr>
      <w:r>
        <w:t>ç ) Tüzel kişi istekli tarafından sunulan iş deneyim belgesinin, aynı tüzel kişinin yarısından fazla hissesine sahip ortağına ait olması halinde sunulacak İş Deneyim Belgesinin Başka Bir Tüzel Kişiye Kullandırmayacağına İlişkin Taahhütname.</w:t>
      </w:r>
    </w:p>
    <w:p w:rsidR="00BF6D6B" w:rsidRDefault="004B122F">
      <w:pPr>
        <w:pStyle w:val="Gvdemetni0"/>
        <w:shd w:val="clear" w:color="auto" w:fill="auto"/>
        <w:spacing w:before="0" w:after="0" w:line="230" w:lineRule="exact"/>
        <w:ind w:left="60" w:right="440"/>
      </w:pPr>
      <w:r>
        <w:t xml:space="preserve">d) </w:t>
      </w:r>
      <w:r>
        <w:t>İsteklinin iş ortaklığı olması halinde, şekli ve içeriği bu şartnamede belirtilen iş ortaklığı beyannamesi, e ) KHGB İhale Yönetmeliğinin 10.11. maddelerinde sayılan durumlarda olunmadığına ilişkin taahhütname</w:t>
      </w:r>
    </w:p>
    <w:p w:rsidR="00BF6D6B" w:rsidRDefault="004B122F">
      <w:pPr>
        <w:pStyle w:val="Gvdemetni0"/>
        <w:numPr>
          <w:ilvl w:val="0"/>
          <w:numId w:val="7"/>
        </w:numPr>
        <w:shd w:val="clear" w:color="auto" w:fill="auto"/>
        <w:tabs>
          <w:tab w:val="left" w:pos="286"/>
        </w:tabs>
        <w:spacing w:before="0" w:after="0" w:line="230" w:lineRule="exact"/>
        <w:ind w:left="60" w:right="440"/>
      </w:pPr>
      <w:r>
        <w:t>Vekaleten ihaleye katılma halinde, istekli adı</w:t>
      </w:r>
      <w:r>
        <w:t>na katılan kişinin noter tasdikli vekaletnamesi ile noter tasdikli imza beyannamesi.</w:t>
      </w:r>
    </w:p>
    <w:p w:rsidR="00BF6D6B" w:rsidRDefault="004B122F">
      <w:pPr>
        <w:pStyle w:val="Gvdemetni0"/>
        <w:numPr>
          <w:ilvl w:val="0"/>
          <w:numId w:val="7"/>
        </w:numPr>
        <w:shd w:val="clear" w:color="auto" w:fill="auto"/>
        <w:tabs>
          <w:tab w:val="left" w:pos="329"/>
        </w:tabs>
        <w:spacing w:before="0" w:after="0" w:line="230" w:lineRule="exact"/>
        <w:ind w:left="60"/>
      </w:pPr>
      <w:r>
        <w:t>Ortağı olduğu veya hissedarı bulunduğu tüzel kişiliklere ilişkin beyanname.</w:t>
      </w:r>
    </w:p>
    <w:p w:rsidR="00BF6D6B" w:rsidRDefault="004B122F">
      <w:pPr>
        <w:pStyle w:val="Gvdemetni0"/>
        <w:shd w:val="clear" w:color="auto" w:fill="auto"/>
        <w:spacing w:before="0" w:after="0" w:line="230" w:lineRule="exact"/>
        <w:ind w:left="60" w:right="440"/>
      </w:pPr>
      <w:r>
        <w:t>ğ ) İhale dokümanının satın alındığına dair belge(İhale Doküman Bedeli -5.000,00TL’dir.) (Birli</w:t>
      </w:r>
      <w:r>
        <w:t>ğimizin T.C. Ziraat Bankası Hisarcık Şubesindeki TR940001000873310933915001 nolu hesabına yatırılacaktır) h ) SGK borcu yoktur</w:t>
      </w:r>
    </w:p>
    <w:p w:rsidR="00BF6D6B" w:rsidRDefault="004B122F">
      <w:pPr>
        <w:pStyle w:val="Gvdemetni0"/>
        <w:shd w:val="clear" w:color="auto" w:fill="auto"/>
        <w:spacing w:before="0" w:after="0" w:line="230" w:lineRule="exact"/>
        <w:ind w:left="60" w:right="440"/>
      </w:pPr>
      <w:r>
        <w:t>ı) Şekli ve içeriği bu Şartnamede belirlenen teklif mektubu, i) Ticaret sicil gazetesi</w:t>
      </w:r>
    </w:p>
    <w:p w:rsidR="00BF6D6B" w:rsidRDefault="004B122F">
      <w:pPr>
        <w:pStyle w:val="Gvdemetni0"/>
        <w:shd w:val="clear" w:color="auto" w:fill="auto"/>
        <w:spacing w:before="0" w:after="0" w:line="230" w:lineRule="exact"/>
        <w:ind w:left="60"/>
      </w:pPr>
      <w:r>
        <w:t xml:space="preserve">j) Mevzuatı gereği kayıtlı olduğu Ticaret </w:t>
      </w:r>
      <w:r>
        <w:t>ve/veya Sanayi Odası Belgesi.</w:t>
      </w:r>
    </w:p>
    <w:p w:rsidR="00BF6D6B" w:rsidRDefault="004B122F">
      <w:pPr>
        <w:pStyle w:val="Gvdemetni0"/>
        <w:numPr>
          <w:ilvl w:val="0"/>
          <w:numId w:val="8"/>
        </w:numPr>
        <w:shd w:val="clear" w:color="auto" w:fill="auto"/>
        <w:tabs>
          <w:tab w:val="left" w:pos="271"/>
        </w:tabs>
        <w:spacing w:before="0" w:after="0" w:line="230" w:lineRule="exact"/>
        <w:ind w:left="60" w:right="440"/>
      </w:pPr>
      <w:r>
        <w:t>Gerçek kişi olması halinde, ilk ilan veya ihale tarihinin içerisinde bulunduğu yılda alınmış ilgisine göre Ticaret ve/veya Sanayi Odasına veya ilgili Meslek Odasına kayıtlı olduğunu gösterir belge,</w:t>
      </w:r>
    </w:p>
    <w:p w:rsidR="00BF6D6B" w:rsidRDefault="004B122F">
      <w:pPr>
        <w:pStyle w:val="Gvdemetni0"/>
        <w:numPr>
          <w:ilvl w:val="0"/>
          <w:numId w:val="8"/>
        </w:numPr>
        <w:shd w:val="clear" w:color="auto" w:fill="auto"/>
        <w:tabs>
          <w:tab w:val="left" w:pos="276"/>
        </w:tabs>
        <w:spacing w:before="0" w:after="0" w:line="230" w:lineRule="exact"/>
        <w:ind w:left="60" w:right="440"/>
        <w:jc w:val="both"/>
      </w:pPr>
      <w:r>
        <w:t xml:space="preserve">Tüzel kişi olması halinde, </w:t>
      </w:r>
      <w:r>
        <w:t>mevzuatı gereği tüzel kişiliğin siciline kayıtlı bulunduğu Ticaret ve/veya Sanayi Odasından, ilk ilan veya ihale tarihinin içerisinde bulunduğu yılda alınmış, tüzel kişiliğin sicile kayıtlı olduğuna dair belge,</w:t>
      </w:r>
    </w:p>
    <w:p w:rsidR="00BF6D6B" w:rsidRDefault="004B122F">
      <w:pPr>
        <w:pStyle w:val="Gvdemetni0"/>
        <w:shd w:val="clear" w:color="auto" w:fill="auto"/>
        <w:spacing w:before="0" w:after="228" w:line="230" w:lineRule="exact"/>
        <w:ind w:left="60" w:right="440"/>
      </w:pPr>
      <w:r>
        <w:t>k) Vergi borcu yoktur belgesi 1) Yer gördü tu</w:t>
      </w:r>
      <w:r>
        <w:t>tanağı</w:t>
      </w:r>
    </w:p>
    <w:p w:rsidR="00BF6D6B" w:rsidRDefault="004B122F">
      <w:pPr>
        <w:pStyle w:val="Gvdemetni20"/>
        <w:shd w:val="clear" w:color="auto" w:fill="auto"/>
        <w:spacing w:after="26" w:line="170" w:lineRule="exact"/>
        <w:ind w:left="60"/>
        <w:jc w:val="left"/>
      </w:pPr>
      <w:r>
        <w:t>Ekonomik ve Mali yeterliliğe ilişkin istenen belgeler :</w:t>
      </w:r>
    </w:p>
    <w:p w:rsidR="00BF6D6B" w:rsidRDefault="004B122F">
      <w:pPr>
        <w:pStyle w:val="Gvdemetni0"/>
        <w:shd w:val="clear" w:color="auto" w:fill="auto"/>
        <w:spacing w:before="0" w:after="157" w:line="180" w:lineRule="exact"/>
        <w:ind w:left="60"/>
      </w:pPr>
      <w:r>
        <w:t>Bu madde boş geçilmiştir...</w:t>
      </w:r>
    </w:p>
    <w:p w:rsidR="00BF6D6B" w:rsidRDefault="004B122F">
      <w:pPr>
        <w:pStyle w:val="Gvdemetni20"/>
        <w:shd w:val="clear" w:color="auto" w:fill="auto"/>
        <w:spacing w:after="45" w:line="170" w:lineRule="exact"/>
        <w:ind w:left="60"/>
        <w:jc w:val="left"/>
      </w:pPr>
      <w:r>
        <w:t>Mesleki ve Teknik yeterliliğe ilişkin istenen belgeler :</w:t>
      </w:r>
    </w:p>
    <w:p w:rsidR="00BF6D6B" w:rsidRDefault="004B122F">
      <w:pPr>
        <w:pStyle w:val="Gvdemetni0"/>
        <w:shd w:val="clear" w:color="auto" w:fill="auto"/>
        <w:spacing w:before="0" w:after="0" w:line="180" w:lineRule="exact"/>
        <w:ind w:left="60"/>
      </w:pPr>
      <w:r>
        <w:t>İş Deneyim Belgesi</w:t>
      </w:r>
    </w:p>
    <w:p w:rsidR="00BF6D6B" w:rsidRDefault="004B122F">
      <w:pPr>
        <w:pStyle w:val="Gvdemetni0"/>
        <w:shd w:val="clear" w:color="auto" w:fill="auto"/>
        <w:spacing w:before="0" w:after="165" w:line="235" w:lineRule="exact"/>
        <w:ind w:left="60" w:right="440"/>
        <w:jc w:val="both"/>
      </w:pPr>
      <w:r>
        <w:t>İsteklinin içinde bulunduğu son beş yıl ilk teklif edeceği bedelin en az %30 i oranında g</w:t>
      </w:r>
      <w:r>
        <w:t>erçekleştirdiği idarece kusursuz kabul edilen ihale konusu iş veya benzer işlerle ilgili deneyimini gösteren tek sözleşmeye ilişkin İş Bitirme Belgesini sunması zorunludur. İş Bitirme Belgesi kamudan alınacaktır.</w:t>
      </w:r>
    </w:p>
    <w:p w:rsidR="00BF6D6B" w:rsidRDefault="004B122F">
      <w:pPr>
        <w:pStyle w:val="Gvdemetni0"/>
        <w:numPr>
          <w:ilvl w:val="0"/>
          <w:numId w:val="1"/>
        </w:numPr>
        <w:shd w:val="clear" w:color="auto" w:fill="auto"/>
        <w:tabs>
          <w:tab w:val="left" w:pos="204"/>
        </w:tabs>
        <w:spacing w:before="0" w:after="240" w:line="254" w:lineRule="exact"/>
        <w:ind w:left="60" w:right="440"/>
      </w:pPr>
      <w:r>
        <w:t xml:space="preserve">- Bu ihalede benzer iş olarak; Yapım </w:t>
      </w:r>
      <w:r>
        <w:t>işlerinde iş deneyiminde değerlendirilecek benzer işlere dair tebliğde yer alan A/IV gurubu işler benzer iş olarak kabul edilecektir.)</w:t>
      </w:r>
    </w:p>
    <w:p w:rsidR="00BF6D6B" w:rsidRDefault="004B122F">
      <w:pPr>
        <w:pStyle w:val="Gvdemetni0"/>
        <w:numPr>
          <w:ilvl w:val="0"/>
          <w:numId w:val="1"/>
        </w:numPr>
        <w:shd w:val="clear" w:color="auto" w:fill="auto"/>
        <w:tabs>
          <w:tab w:val="left" w:pos="209"/>
        </w:tabs>
        <w:spacing w:before="0" w:after="0" w:line="180" w:lineRule="exact"/>
        <w:ind w:left="60"/>
      </w:pPr>
      <w:r>
        <w:t>- İhale; Birlik İhale Yönetmeliği gereğince Açık İhale Usulü ile yapılacaktır.</w:t>
      </w:r>
    </w:p>
    <w:p w:rsidR="00BF6D6B" w:rsidRDefault="004B122F">
      <w:pPr>
        <w:pStyle w:val="Gvdemetni0"/>
        <w:numPr>
          <w:ilvl w:val="0"/>
          <w:numId w:val="1"/>
        </w:numPr>
        <w:shd w:val="clear" w:color="auto" w:fill="auto"/>
        <w:tabs>
          <w:tab w:val="left" w:pos="194"/>
        </w:tabs>
        <w:spacing w:before="0" w:line="230" w:lineRule="exact"/>
        <w:ind w:left="40" w:right="520"/>
        <w:jc w:val="both"/>
      </w:pPr>
      <w:r>
        <w:t xml:space="preserve">- a) Açık ihale usulünde teklifler yazılı </w:t>
      </w:r>
      <w:r>
        <w:t>olarak yapılır. Teklif mektubu, bir zarfa konulup kapatıldıktan sonra zarfın üzerine isteklinin adı, soyadı veya ticaret unvanı ile hangi işe ait olduğu yazılır. Zarfın yapıştırılan yeri istekli tarafından imzalanır, kaşesi veya mührü basılır. Bu zarf geçi</w:t>
      </w:r>
      <w:r>
        <w:t>ci teminata ait alındı veya geçici teminat belgesi ve ihaleye katılabilme şartı olarak istenilen diğer belgelerle birlikte ikinci bir zarfa konularak kapatılır. Dış zarfın üzerine isteklinin adı ve soyadı veya ticaret unvanı ile tebligata esas olarak göste</w:t>
      </w:r>
      <w:r>
        <w:t>receği açık adresi ve teklifin hangi işe ait olduğu yazılır.</w:t>
      </w:r>
    </w:p>
    <w:p w:rsidR="00BF6D6B" w:rsidRDefault="004B122F">
      <w:pPr>
        <w:pStyle w:val="Gvdemetni0"/>
        <w:numPr>
          <w:ilvl w:val="0"/>
          <w:numId w:val="5"/>
        </w:numPr>
        <w:shd w:val="clear" w:color="auto" w:fill="auto"/>
        <w:tabs>
          <w:tab w:val="left" w:pos="462"/>
        </w:tabs>
        <w:spacing w:before="0" w:after="220" w:line="230" w:lineRule="exact"/>
        <w:ind w:left="40" w:right="260"/>
      </w:pPr>
      <w:r>
        <w:t>Teklif mektubunda ihale dokümanının tamamen okunup kabul edildiğinin belirtilmesi, teklif edilen bedelin rakam ve yazı ile birbirine uygun olarak açıkça yazılması, üzerinde kazıntı, silinti, düze</w:t>
      </w:r>
      <w:r>
        <w:t xml:space="preserve">ltme bulunmaması ve teklif mektubunun ad, soyad veya ticaret unvanı yazılmak suretiyle yetkili kişilerce imzalanmış olması zorunludur. Bunları karşılamayan teklifler </w:t>
      </w:r>
      <w:r>
        <w:lastRenderedPageBreak/>
        <w:t xml:space="preserve">reddedilir ve hiç yapılmamış sayılır. Teklif mektuplarının istekli tarafından imzalanması </w:t>
      </w:r>
      <w:r>
        <w:t>ve bu mektuplarda ihale dokümanının tamamen okunup kabul edildiğinin belirtilmesi, teklif edilen fiyatın rakam ve yazı ile açık olarak yazılması zorunludur. Bunlardan herhangi birine uygun olmayan veya üzerinde kazıntı, silinti veya düzeltme bulunan teklif</w:t>
      </w:r>
      <w:r>
        <w:t>ler reddedilir ve hiç yapılmamış sayılır.</w:t>
      </w:r>
    </w:p>
    <w:p w:rsidR="00BF6D6B" w:rsidRDefault="004B122F">
      <w:pPr>
        <w:pStyle w:val="Gvdemetni0"/>
        <w:numPr>
          <w:ilvl w:val="0"/>
          <w:numId w:val="1"/>
        </w:numPr>
        <w:shd w:val="clear" w:color="auto" w:fill="auto"/>
        <w:tabs>
          <w:tab w:val="left" w:pos="184"/>
        </w:tabs>
        <w:spacing w:before="0" w:after="133" w:line="180" w:lineRule="exact"/>
        <w:ind w:left="40"/>
        <w:jc w:val="both"/>
      </w:pPr>
      <w:r>
        <w:t>- İhaleye sadece yerli istekliler katılabilecektir.</w:t>
      </w:r>
    </w:p>
    <w:p w:rsidR="00BF6D6B" w:rsidRDefault="004B122F">
      <w:pPr>
        <w:pStyle w:val="Gvdemetni0"/>
        <w:numPr>
          <w:ilvl w:val="0"/>
          <w:numId w:val="1"/>
        </w:numPr>
        <w:shd w:val="clear" w:color="auto" w:fill="auto"/>
        <w:tabs>
          <w:tab w:val="left" w:pos="184"/>
        </w:tabs>
        <w:spacing w:before="0" w:after="184" w:line="230" w:lineRule="exact"/>
        <w:ind w:left="40" w:right="260"/>
      </w:pPr>
      <w:r>
        <w:t>- İhale dokümanına Hisarcık Kaymakamlığı Köylere Hizmet Götürme Birliği Başkanlığı’ndan ücretsiz olarak bakılabilir. İhaleye teklif verecek olanların ihale doküma</w:t>
      </w:r>
      <w:r>
        <w:t>nım satın almaları zorunludur. İhale dokümanı - 5.000,00TL karşılığı verilmektedir. İhale Doküman Bedeli -5.000,00TL’dir. (Birliğimizin T.C. Ziraat Bankası Hisarcık Şubesindeki TR940001000873310933915001 nolu hesabına yatırılacaktır)</w:t>
      </w:r>
    </w:p>
    <w:p w:rsidR="00BF6D6B" w:rsidRDefault="004B122F">
      <w:pPr>
        <w:pStyle w:val="Gvdemetni0"/>
        <w:numPr>
          <w:ilvl w:val="0"/>
          <w:numId w:val="1"/>
        </w:numPr>
        <w:shd w:val="clear" w:color="auto" w:fill="auto"/>
        <w:tabs>
          <w:tab w:val="left" w:pos="290"/>
        </w:tabs>
        <w:spacing w:before="0" w:after="176" w:line="226" w:lineRule="exact"/>
        <w:ind w:left="40" w:right="260"/>
      </w:pPr>
      <w:r>
        <w:t xml:space="preserve">- İstekliler </w:t>
      </w:r>
      <w:r>
        <w:t>tekliflerini, Götürü Bedel şeklinde vereceklerdir. İhale sonucu, üzerine ihale yapılan istekliyle Götürü Bedel sözleşme imzalanacaktır.</w:t>
      </w:r>
    </w:p>
    <w:p w:rsidR="00BF6D6B" w:rsidRDefault="004B122F">
      <w:pPr>
        <w:pStyle w:val="Gvdemetni0"/>
        <w:numPr>
          <w:ilvl w:val="0"/>
          <w:numId w:val="1"/>
        </w:numPr>
        <w:shd w:val="clear" w:color="auto" w:fill="auto"/>
        <w:tabs>
          <w:tab w:val="left" w:pos="275"/>
        </w:tabs>
        <w:spacing w:before="0" w:line="230" w:lineRule="exact"/>
        <w:ind w:left="40" w:right="260"/>
      </w:pPr>
      <w:r>
        <w:t>- Teklifler; 0708//2024 tarih ve saat 13:30’a kadar Hisarcık Kaymakamlığı Köylere Hizmet Götürme Birliği Başkanlığı’na v</w:t>
      </w:r>
      <w:r>
        <w:t>erilebilecektir. Posta yoluyla gönderilen teklifler değerlendirmeye alınmayacaktır.</w:t>
      </w:r>
    </w:p>
    <w:p w:rsidR="00BF6D6B" w:rsidRDefault="004B122F">
      <w:pPr>
        <w:pStyle w:val="Gvdemetni0"/>
        <w:numPr>
          <w:ilvl w:val="0"/>
          <w:numId w:val="1"/>
        </w:numPr>
        <w:shd w:val="clear" w:color="auto" w:fill="auto"/>
        <w:tabs>
          <w:tab w:val="left" w:pos="285"/>
        </w:tabs>
        <w:spacing w:before="0" w:after="0" w:line="230" w:lineRule="exact"/>
        <w:ind w:left="40" w:right="1400"/>
      </w:pPr>
      <w:r>
        <w:t>- İstekliler teklif edilen bedelin en az %3’ü tutarında kendi belirleyecekleri oranda geçici teminat vereceklerdir.</w:t>
      </w:r>
    </w:p>
    <w:p w:rsidR="00BF6D6B" w:rsidRDefault="004B122F">
      <w:pPr>
        <w:pStyle w:val="Gvdemetni0"/>
        <w:numPr>
          <w:ilvl w:val="0"/>
          <w:numId w:val="1"/>
        </w:numPr>
        <w:shd w:val="clear" w:color="auto" w:fill="auto"/>
        <w:tabs>
          <w:tab w:val="left" w:pos="266"/>
        </w:tabs>
        <w:spacing w:before="0" w:after="0" w:line="461" w:lineRule="exact"/>
        <w:ind w:left="40"/>
        <w:jc w:val="both"/>
      </w:pPr>
      <w:r>
        <w:t xml:space="preserve">- Verilen tekliflerin geçerlik süresi, ihale tarihinden </w:t>
      </w:r>
      <w:r>
        <w:t>itibaren en az 30 takvim günü olmalıdır.</w:t>
      </w:r>
    </w:p>
    <w:p w:rsidR="00BF6D6B" w:rsidRDefault="004B122F">
      <w:pPr>
        <w:pStyle w:val="Gvdemetni0"/>
        <w:numPr>
          <w:ilvl w:val="0"/>
          <w:numId w:val="1"/>
        </w:numPr>
        <w:shd w:val="clear" w:color="auto" w:fill="auto"/>
        <w:tabs>
          <w:tab w:val="left" w:pos="266"/>
        </w:tabs>
        <w:spacing w:before="0" w:after="0" w:line="461" w:lineRule="exact"/>
        <w:ind w:left="40"/>
        <w:jc w:val="both"/>
      </w:pPr>
      <w:r>
        <w:t>- Konsorsiyumlar ihaleye teklif veremezler.</w:t>
      </w:r>
    </w:p>
    <w:p w:rsidR="00BF6D6B" w:rsidRDefault="004B122F">
      <w:pPr>
        <w:pStyle w:val="Gvdemetni0"/>
        <w:numPr>
          <w:ilvl w:val="0"/>
          <w:numId w:val="1"/>
        </w:numPr>
        <w:shd w:val="clear" w:color="auto" w:fill="auto"/>
        <w:tabs>
          <w:tab w:val="left" w:pos="261"/>
        </w:tabs>
        <w:spacing w:before="0" w:after="0" w:line="461" w:lineRule="exact"/>
        <w:ind w:left="40"/>
        <w:jc w:val="both"/>
      </w:pPr>
      <w:r>
        <w:t>- Bu ihalede fiyat farkı verilmeyecektir. Avans verilmeyecektir. Ara hakkediş ödemesi yapılmayacaktır.</w:t>
      </w:r>
    </w:p>
    <w:p w:rsidR="00BF6D6B" w:rsidRDefault="004B122F">
      <w:pPr>
        <w:pStyle w:val="Gvdemetni0"/>
        <w:numPr>
          <w:ilvl w:val="0"/>
          <w:numId w:val="1"/>
        </w:numPr>
        <w:shd w:val="clear" w:color="auto" w:fill="auto"/>
        <w:tabs>
          <w:tab w:val="left" w:pos="294"/>
        </w:tabs>
        <w:spacing w:before="0" w:after="224" w:line="235" w:lineRule="exact"/>
        <w:ind w:left="40" w:right="260"/>
      </w:pPr>
      <w:r>
        <w:t>- Birliğimiz 2886 ve 4734 sayılı Kanunlara tabii olmayıp, 28.04.2007</w:t>
      </w:r>
      <w:r>
        <w:t xml:space="preserve"> tarih ve 26506 sayılı Resmi Gazetede yayınlanan yönetmelik hükümleri geçerlidir. İdare ihaleyi yapıp yapmamakta ve uygun bedeli tespitte serbesttir.</w:t>
      </w:r>
    </w:p>
    <w:p w:rsidR="00BF6D6B" w:rsidRDefault="004B122F">
      <w:pPr>
        <w:pStyle w:val="Gvdemetni0"/>
        <w:shd w:val="clear" w:color="auto" w:fill="auto"/>
        <w:spacing w:before="0" w:after="144" w:line="180" w:lineRule="exact"/>
        <w:ind w:left="40"/>
        <w:jc w:val="both"/>
      </w:pPr>
      <w:r>
        <w:t>17- Ortak girişimler ihaleye teklif veremeyecektir.</w:t>
      </w:r>
    </w:p>
    <w:p w:rsidR="00BF6D6B" w:rsidRDefault="007D69BF">
      <w:pPr>
        <w:framePr w:h="1954" w:wrap="notBeside" w:vAnchor="text" w:hAnchor="text" w:xAlign="right" w:y="1"/>
        <w:jc w:val="right"/>
        <w:rPr>
          <w:sz w:val="0"/>
          <w:szCs w:val="0"/>
        </w:rPr>
      </w:pPr>
      <w:r>
        <w:rPr>
          <w:noProof/>
        </w:rPr>
        <w:drawing>
          <wp:inline distT="0" distB="0" distL="0" distR="0">
            <wp:extent cx="3581400" cy="1247775"/>
            <wp:effectExtent l="0" t="0" r="0" b="9525"/>
            <wp:docPr id="1" name="Resim 1" descr="C:\Users\Birlik\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lik\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1247775"/>
                    </a:xfrm>
                    <a:prstGeom prst="rect">
                      <a:avLst/>
                    </a:prstGeom>
                    <a:noFill/>
                    <a:ln>
                      <a:noFill/>
                    </a:ln>
                  </pic:spPr>
                </pic:pic>
              </a:graphicData>
            </a:graphic>
          </wp:inline>
        </w:drawing>
      </w:r>
    </w:p>
    <w:p w:rsidR="00BF6D6B" w:rsidRDefault="00BF6D6B">
      <w:pPr>
        <w:rPr>
          <w:sz w:val="2"/>
          <w:szCs w:val="2"/>
        </w:rPr>
      </w:pPr>
    </w:p>
    <w:p w:rsidR="00BF6D6B" w:rsidRDefault="00BF6D6B">
      <w:pPr>
        <w:rPr>
          <w:sz w:val="2"/>
          <w:szCs w:val="2"/>
        </w:rPr>
      </w:pPr>
    </w:p>
    <w:sectPr w:rsidR="00BF6D6B">
      <w:type w:val="continuous"/>
      <w:pgSz w:w="11909" w:h="16838"/>
      <w:pgMar w:top="742" w:right="1291" w:bottom="742" w:left="13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2F" w:rsidRDefault="004B122F">
      <w:r>
        <w:separator/>
      </w:r>
    </w:p>
  </w:endnote>
  <w:endnote w:type="continuationSeparator" w:id="0">
    <w:p w:rsidR="004B122F" w:rsidRDefault="004B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2F" w:rsidRDefault="004B122F"/>
  </w:footnote>
  <w:footnote w:type="continuationSeparator" w:id="0">
    <w:p w:rsidR="004B122F" w:rsidRDefault="004B12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9F8"/>
    <w:multiLevelType w:val="multilevel"/>
    <w:tmpl w:val="DE2E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D3640"/>
    <w:multiLevelType w:val="multilevel"/>
    <w:tmpl w:val="C7547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776A3"/>
    <w:multiLevelType w:val="multilevel"/>
    <w:tmpl w:val="3F9EE3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6F5FAE"/>
    <w:multiLevelType w:val="multilevel"/>
    <w:tmpl w:val="CBA4D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A49D5"/>
    <w:multiLevelType w:val="multilevel"/>
    <w:tmpl w:val="80687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101ACC"/>
    <w:multiLevelType w:val="multilevel"/>
    <w:tmpl w:val="990E3A26"/>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3A3C81"/>
    <w:multiLevelType w:val="multilevel"/>
    <w:tmpl w:val="A504F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EB5E41"/>
    <w:multiLevelType w:val="multilevel"/>
    <w:tmpl w:val="74FA1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6B"/>
    <w:rsid w:val="004B122F"/>
    <w:rsid w:val="007D69BF"/>
    <w:rsid w:val="00BF6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17"/>
      <w:szCs w:val="17"/>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8"/>
      <w:szCs w:val="18"/>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paragraph" w:customStyle="1" w:styleId="Gvdemetni20">
    <w:name w:val="Gövde metni (2)"/>
    <w:basedOn w:val="Normal"/>
    <w:link w:val="Gvdemetni2"/>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Gvdemetni0">
    <w:name w:val="Gövde metni"/>
    <w:basedOn w:val="Normal"/>
    <w:link w:val="Gvdemetni"/>
    <w:pPr>
      <w:shd w:val="clear" w:color="auto" w:fill="FFFFFF"/>
      <w:spacing w:before="180" w:after="180" w:line="240" w:lineRule="exac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17"/>
      <w:szCs w:val="17"/>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8"/>
      <w:szCs w:val="18"/>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paragraph" w:customStyle="1" w:styleId="Gvdemetni20">
    <w:name w:val="Gövde metni (2)"/>
    <w:basedOn w:val="Normal"/>
    <w:link w:val="Gvdemetni2"/>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Gvdemetni0">
    <w:name w:val="Gövde metni"/>
    <w:basedOn w:val="Normal"/>
    <w:link w:val="Gvdemetni"/>
    <w:pPr>
      <w:shd w:val="clear" w:color="auto" w:fill="FFFFFF"/>
      <w:spacing w:before="180" w:after="180" w:line="240" w:lineRule="exact"/>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isarcikkhgb@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Birlik</dc:creator>
  <cp:lastModifiedBy>Birlik</cp:lastModifiedBy>
  <cp:revision>1</cp:revision>
  <dcterms:created xsi:type="dcterms:W3CDTF">2024-07-29T14:01:00Z</dcterms:created>
  <dcterms:modified xsi:type="dcterms:W3CDTF">2024-07-29T14:01:00Z</dcterms:modified>
</cp:coreProperties>
</file>